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43" w:rsidRDefault="00CA2B43" w:rsidP="00CD69F4">
      <w:pPr>
        <w:pStyle w:val="Default"/>
        <w:ind w:left="2124" w:firstLine="708"/>
        <w:rPr>
          <w:b/>
          <w:bCs/>
          <w:sz w:val="28"/>
          <w:szCs w:val="28"/>
        </w:rPr>
      </w:pPr>
      <w:r>
        <w:rPr>
          <w:b/>
          <w:bCs/>
          <w:sz w:val="28"/>
          <w:szCs w:val="28"/>
        </w:rPr>
        <w:t>ORDINANZA   N°  18</w:t>
      </w:r>
      <w:r w:rsidR="00CD69F4">
        <w:rPr>
          <w:b/>
          <w:bCs/>
          <w:sz w:val="28"/>
          <w:szCs w:val="28"/>
        </w:rPr>
        <w:t>2</w:t>
      </w:r>
      <w:r>
        <w:rPr>
          <w:b/>
          <w:bCs/>
          <w:sz w:val="28"/>
          <w:szCs w:val="28"/>
        </w:rPr>
        <w:t xml:space="preserve">  DEL</w:t>
      </w:r>
      <w:r w:rsidR="002F12FF">
        <w:rPr>
          <w:b/>
          <w:bCs/>
          <w:sz w:val="28"/>
          <w:szCs w:val="28"/>
        </w:rPr>
        <w:t xml:space="preserve"> 6</w:t>
      </w:r>
      <w:r>
        <w:rPr>
          <w:b/>
          <w:bCs/>
          <w:sz w:val="28"/>
          <w:szCs w:val="28"/>
        </w:rPr>
        <w:t xml:space="preserve"> Luglio 2017</w:t>
      </w:r>
    </w:p>
    <w:p w:rsidR="00CA2B43" w:rsidRDefault="00CA2B43" w:rsidP="00CA2B43">
      <w:pPr>
        <w:pStyle w:val="Default"/>
        <w:jc w:val="center"/>
        <w:rPr>
          <w:sz w:val="28"/>
          <w:szCs w:val="28"/>
        </w:rPr>
      </w:pPr>
    </w:p>
    <w:p w:rsidR="00CA2B43" w:rsidRDefault="00CA2B43" w:rsidP="00CA2B43">
      <w:pPr>
        <w:pStyle w:val="Default"/>
        <w:jc w:val="both"/>
        <w:rPr>
          <w:b/>
          <w:bCs/>
          <w:sz w:val="23"/>
          <w:szCs w:val="23"/>
        </w:rPr>
      </w:pPr>
    </w:p>
    <w:p w:rsidR="00CA2B43" w:rsidRPr="007003E5" w:rsidRDefault="00CA2B43" w:rsidP="003A517D">
      <w:pPr>
        <w:pStyle w:val="Default"/>
        <w:tabs>
          <w:tab w:val="left" w:pos="1134"/>
        </w:tabs>
        <w:ind w:left="1134" w:hanging="1134"/>
        <w:jc w:val="both"/>
        <w:rPr>
          <w:b/>
          <w:bCs/>
          <w:i/>
          <w:iCs/>
          <w:sz w:val="28"/>
          <w:szCs w:val="28"/>
        </w:rPr>
      </w:pPr>
      <w:r w:rsidRPr="00BE69E8">
        <w:rPr>
          <w:b/>
          <w:bCs/>
          <w:sz w:val="28"/>
          <w:szCs w:val="28"/>
        </w:rPr>
        <w:t>Oggetto:</w:t>
      </w:r>
      <w:r>
        <w:rPr>
          <w:b/>
          <w:bCs/>
          <w:sz w:val="28"/>
          <w:szCs w:val="28"/>
        </w:rPr>
        <w:tab/>
      </w:r>
      <w:r>
        <w:rPr>
          <w:b/>
          <w:bCs/>
          <w:i/>
          <w:iCs/>
          <w:sz w:val="28"/>
          <w:szCs w:val="28"/>
        </w:rPr>
        <w:t xml:space="preserve">Divieto di </w:t>
      </w:r>
      <w:r w:rsidR="00D6294F">
        <w:rPr>
          <w:b/>
          <w:bCs/>
          <w:i/>
          <w:iCs/>
          <w:sz w:val="28"/>
          <w:szCs w:val="28"/>
        </w:rPr>
        <w:t xml:space="preserve">vendita, </w:t>
      </w:r>
      <w:r w:rsidR="002F12FF">
        <w:rPr>
          <w:b/>
          <w:bCs/>
          <w:i/>
          <w:iCs/>
          <w:sz w:val="28"/>
          <w:szCs w:val="28"/>
        </w:rPr>
        <w:t xml:space="preserve">consumazione </w:t>
      </w:r>
      <w:r w:rsidR="00D6294F">
        <w:rPr>
          <w:b/>
          <w:bCs/>
          <w:i/>
          <w:iCs/>
          <w:sz w:val="28"/>
          <w:szCs w:val="28"/>
        </w:rPr>
        <w:t xml:space="preserve">e accesso </w:t>
      </w:r>
      <w:r w:rsidR="002F12FF">
        <w:rPr>
          <w:b/>
          <w:bCs/>
          <w:i/>
          <w:iCs/>
          <w:sz w:val="28"/>
          <w:szCs w:val="28"/>
        </w:rPr>
        <w:t>di bevande in bottiglie in vetro o in lattine</w:t>
      </w:r>
      <w:r>
        <w:rPr>
          <w:b/>
          <w:bCs/>
          <w:i/>
          <w:iCs/>
          <w:sz w:val="28"/>
          <w:szCs w:val="28"/>
        </w:rPr>
        <w:t xml:space="preserve"> </w:t>
      </w:r>
      <w:r w:rsidR="00D6294F">
        <w:rPr>
          <w:b/>
          <w:bCs/>
          <w:i/>
          <w:iCs/>
          <w:sz w:val="28"/>
          <w:szCs w:val="28"/>
        </w:rPr>
        <w:t>nel Comune di Bolognola</w:t>
      </w:r>
    </w:p>
    <w:p w:rsidR="00CA2B43" w:rsidRPr="00BE69E8" w:rsidRDefault="00CA2B43" w:rsidP="00CA2B43">
      <w:pPr>
        <w:pStyle w:val="Default"/>
        <w:jc w:val="both"/>
        <w:rPr>
          <w:b/>
          <w:bCs/>
          <w:sz w:val="28"/>
          <w:szCs w:val="28"/>
        </w:rPr>
      </w:pPr>
    </w:p>
    <w:p w:rsidR="00CA2B43" w:rsidRDefault="00CA2B43" w:rsidP="00CA2B43">
      <w:pPr>
        <w:pStyle w:val="Default"/>
        <w:jc w:val="center"/>
        <w:rPr>
          <w:b/>
          <w:bCs/>
          <w:sz w:val="36"/>
          <w:szCs w:val="36"/>
        </w:rPr>
      </w:pPr>
      <w:r>
        <w:rPr>
          <w:b/>
          <w:bCs/>
          <w:sz w:val="36"/>
          <w:szCs w:val="36"/>
        </w:rPr>
        <w:t>IL SINDACO</w:t>
      </w:r>
    </w:p>
    <w:p w:rsidR="00CA2B43" w:rsidRDefault="00CA2B43" w:rsidP="00CA2B43">
      <w:pPr>
        <w:pStyle w:val="Default"/>
        <w:jc w:val="center"/>
        <w:rPr>
          <w:b/>
          <w:bCs/>
          <w:sz w:val="36"/>
          <w:szCs w:val="36"/>
        </w:rPr>
      </w:pPr>
    </w:p>
    <w:p w:rsidR="00CA2B43" w:rsidRDefault="00CA2B43" w:rsidP="00CA2B43">
      <w:pPr>
        <w:jc w:val="both"/>
      </w:pPr>
      <w:r>
        <w:t>Visti</w:t>
      </w:r>
      <w:r>
        <w:tab/>
      </w:r>
      <w:r>
        <w:tab/>
        <w:t>gli atti d’Ufficio dei quali si rileva che il giorno 09/07/2017 il   Località    Pintura   di</w:t>
      </w:r>
    </w:p>
    <w:p w:rsidR="00CA2B43" w:rsidRDefault="00CA2B43" w:rsidP="00CA2B43">
      <w:pPr>
        <w:ind w:left="1380"/>
        <w:jc w:val="both"/>
      </w:pPr>
      <w:r>
        <w:t>Bolognola è stata richiesta l’Autorizzazione per lo svolgimento dello spettacolo musicale denominato “Risorgimarche” di cui alla comunicazione   del       26/06/2017</w:t>
      </w:r>
    </w:p>
    <w:p w:rsidR="00CA2B43" w:rsidRDefault="004B183E" w:rsidP="00CA2B43">
      <w:pPr>
        <w:ind w:left="1380"/>
        <w:jc w:val="both"/>
      </w:pPr>
      <w:r>
        <w:t>Dalla società Eventi sr</w:t>
      </w:r>
      <w:r w:rsidR="00CA2B43">
        <w:t>l di Grottazzolina (FM) rappresentata dal sig. Tofoni Gianbattista;</w:t>
      </w:r>
    </w:p>
    <w:p w:rsidR="00CA2B43" w:rsidRDefault="00CA2B43" w:rsidP="00CA2B43">
      <w:pPr>
        <w:ind w:left="1380" w:hanging="1380"/>
        <w:jc w:val="both"/>
      </w:pPr>
      <w:r>
        <w:t>Vista</w:t>
      </w:r>
      <w:r>
        <w:tab/>
        <w:t xml:space="preserve">L’Autorizzazione del Sindaco in data 04/07/2017 </w:t>
      </w:r>
      <w:r w:rsidR="00EC3D01">
        <w:t>c</w:t>
      </w:r>
      <w:r>
        <w:t xml:space="preserve">on cui è stato </w:t>
      </w:r>
      <w:r w:rsidR="00EC3D01">
        <w:t>dato l’assenso al</w:t>
      </w:r>
      <w:r>
        <w:t>lo svolgimento della manifestazione;</w:t>
      </w:r>
      <w:r>
        <w:tab/>
      </w:r>
    </w:p>
    <w:p w:rsidR="00CA2B43" w:rsidRDefault="00CA2B43" w:rsidP="00CA2B43">
      <w:pPr>
        <w:ind w:left="1380" w:hanging="1380"/>
        <w:jc w:val="both"/>
      </w:pPr>
      <w:r>
        <w:t>Valutata</w:t>
      </w:r>
      <w:r>
        <w:tab/>
        <w:t>la possibile presenza di spettatori nell’ordine di migliaia di unità che accederebbero all’area denominata Piazzale Pintura di Bolognola liberamente;</w:t>
      </w:r>
    </w:p>
    <w:p w:rsidR="00CA2B43" w:rsidRDefault="00CA2B43" w:rsidP="00CA2B43">
      <w:pPr>
        <w:ind w:left="1380" w:hanging="1380"/>
        <w:jc w:val="both"/>
      </w:pPr>
      <w:r>
        <w:t>Vista</w:t>
      </w:r>
      <w:r>
        <w:tab/>
        <w:t>l’Ordinanza del Sindaco n. 179 del 03/07/2017 contenente limiti e regolazioni del traffico dell’area interessata all’evento;</w:t>
      </w:r>
    </w:p>
    <w:p w:rsidR="00CA2B43" w:rsidRDefault="00CA2B43" w:rsidP="00CA2B43">
      <w:pPr>
        <w:ind w:left="1380" w:hanging="1380"/>
        <w:jc w:val="both"/>
      </w:pPr>
      <w:r>
        <w:t xml:space="preserve">Tenuto conto che nelle aree adiacenti al luogo ove si svolgerà lo spettacolo musicale l’accesso veicolare è consentito esclusivamente </w:t>
      </w:r>
      <w:r w:rsidR="001923BC">
        <w:t xml:space="preserve">ai titolari delle attività commerciali site in Loc. Pintura, ai residenti di Pintura di Bolognola, agli automezzi con esposto il contrassegno “portatori di Handicapp” solo se provvisti di autorizzazione rilasciata da RisorgiMarche, agli automezzi del Comune di Bolognola, </w:t>
      </w:r>
      <w:r>
        <w:t>ai mezzi di soccorso e di pubblica sicurezza;</w:t>
      </w:r>
    </w:p>
    <w:p w:rsidR="00CA2B43" w:rsidRDefault="00CA2B43" w:rsidP="00CA2B43">
      <w:pPr>
        <w:ind w:left="1380" w:hanging="1380"/>
        <w:jc w:val="both"/>
      </w:pPr>
      <w:r>
        <w:t>Valutata</w:t>
      </w:r>
      <w:r>
        <w:tab/>
        <w:t>la condizione di dover assicurare che non si verifichino sinistri con pregiudizio alle persone e alle cose;</w:t>
      </w:r>
    </w:p>
    <w:p w:rsidR="00CA2B43" w:rsidRDefault="00CA2B43" w:rsidP="00CA2B43">
      <w:pPr>
        <w:ind w:left="1380" w:hanging="1380"/>
        <w:jc w:val="both"/>
      </w:pPr>
      <w:r>
        <w:t xml:space="preserve">Vista </w:t>
      </w:r>
      <w:r>
        <w:tab/>
        <w:t>la circolare n. 555/OP/0001991/2017/1 del dipartimento della pubblica sicurezza del ministero dell’interno riguardante le misure di sicurezza nell’ambito delle gestioni delle pubbliche manifestazioni;</w:t>
      </w:r>
    </w:p>
    <w:p w:rsidR="00CA2B43" w:rsidRDefault="00CA2B43" w:rsidP="00CA2B43">
      <w:pPr>
        <w:ind w:left="1380" w:hanging="1380"/>
        <w:jc w:val="both"/>
      </w:pPr>
      <w:r>
        <w:t>Visto</w:t>
      </w:r>
      <w:r>
        <w:tab/>
      </w:r>
      <w:r w:rsidRPr="00EC3D01">
        <w:rPr>
          <w:szCs w:val="24"/>
        </w:rPr>
        <w:t>l’art. 54 del TUEL 267/2000 e successive integrazioni e modificazioni</w:t>
      </w:r>
      <w:r w:rsidR="00EC3D01" w:rsidRPr="00EC3D01">
        <w:rPr>
          <w:color w:val="000000"/>
          <w:szCs w:val="24"/>
          <w:shd w:val="clear" w:color="auto" w:fill="F5FDFE"/>
        </w:rPr>
        <w:t xml:space="preserve"> riguardante lo svolgimento delle funzioni affidate al Sindaco dalla legge in materia di pubblica sicurezza e di polizia giudiziaria;</w:t>
      </w:r>
    </w:p>
    <w:p w:rsidR="00CA2B43" w:rsidRDefault="00CA2B43" w:rsidP="00CA2B43">
      <w:pPr>
        <w:ind w:left="1380" w:hanging="1380"/>
        <w:jc w:val="both"/>
      </w:pPr>
      <w:r>
        <w:t>Visto</w:t>
      </w:r>
      <w:r>
        <w:tab/>
        <w:t>lo statuto comunale;</w:t>
      </w:r>
    </w:p>
    <w:p w:rsidR="00CA2B43" w:rsidRDefault="00CA2B43" w:rsidP="00CA2B43">
      <w:pPr>
        <w:ind w:left="1380" w:hanging="1380"/>
        <w:jc w:val="both"/>
      </w:pPr>
      <w:r>
        <w:t>Ritenuta</w:t>
      </w:r>
      <w:r>
        <w:tab/>
        <w:t>la straordinaria necessità ed urgenza di provvedere al riguardo, al fine di evitare danni e pregiudizi alle persone e alle cose;</w:t>
      </w:r>
    </w:p>
    <w:p w:rsidR="00CA2B43" w:rsidRDefault="00CA2B43" w:rsidP="00CA2B43">
      <w:pPr>
        <w:ind w:left="1380" w:hanging="1380"/>
        <w:jc w:val="both"/>
      </w:pPr>
    </w:p>
    <w:p w:rsidR="00CA2B43" w:rsidRDefault="00CA2B43" w:rsidP="00CA2B43">
      <w:pPr>
        <w:ind w:left="1380" w:hanging="1380"/>
        <w:jc w:val="center"/>
      </w:pPr>
      <w:r>
        <w:t>ORDINA</w:t>
      </w:r>
    </w:p>
    <w:p w:rsidR="00CA2B43" w:rsidRDefault="00CA2B43" w:rsidP="00CA2B43">
      <w:pPr>
        <w:ind w:left="1380" w:hanging="1380"/>
        <w:jc w:val="center"/>
      </w:pPr>
    </w:p>
    <w:p w:rsidR="004A03E8" w:rsidRDefault="001923BC" w:rsidP="004A03E8">
      <w:pPr>
        <w:ind w:left="1380"/>
        <w:jc w:val="both"/>
      </w:pPr>
      <w:r>
        <w:t>Per le ragioni ed ai sensi delle motivazioni in premessa</w:t>
      </w:r>
      <w:r w:rsidR="004A03E8">
        <w:t xml:space="preserve">, è fatto divieto assoluto all’interno </w:t>
      </w:r>
      <w:r w:rsidR="00D6294F">
        <w:t>del Comune</w:t>
      </w:r>
      <w:r w:rsidR="004A03E8">
        <w:t xml:space="preserve"> </w:t>
      </w:r>
      <w:r w:rsidR="00D6294F">
        <w:t>di Bolognola</w:t>
      </w:r>
      <w:r w:rsidR="004A03E8">
        <w:t xml:space="preserve">, </w:t>
      </w:r>
      <w:r w:rsidR="00D6294F">
        <w:t xml:space="preserve">di vendere, </w:t>
      </w:r>
      <w:r w:rsidR="004A03E8">
        <w:t xml:space="preserve">di consumare, </w:t>
      </w:r>
      <w:r w:rsidR="00D6294F">
        <w:t xml:space="preserve">e di </w:t>
      </w:r>
      <w:r w:rsidR="00EC3D01">
        <w:t xml:space="preserve">far </w:t>
      </w:r>
      <w:r w:rsidR="00D6294F">
        <w:t xml:space="preserve">accedere </w:t>
      </w:r>
      <w:r w:rsidR="004A03E8">
        <w:t xml:space="preserve">in </w:t>
      </w:r>
      <w:r w:rsidR="004A03E8">
        <w:lastRenderedPageBreak/>
        <w:t>luogo pubblico, bottiglie di v</w:t>
      </w:r>
      <w:r w:rsidR="00EC3D01">
        <w:t xml:space="preserve">etro e </w:t>
      </w:r>
      <w:r w:rsidR="004A03E8">
        <w:t xml:space="preserve">lattine al fine di garantire condizioni di massima sicurezza per l'incolumità pubblica, </w:t>
      </w:r>
    </w:p>
    <w:p w:rsidR="00CA2B43" w:rsidRDefault="00CA2B43" w:rsidP="00CA2B43">
      <w:pPr>
        <w:ind w:left="1380"/>
        <w:jc w:val="both"/>
      </w:pPr>
    </w:p>
    <w:p w:rsidR="00CA2B43" w:rsidRDefault="00CA2B43" w:rsidP="00CA2B43">
      <w:pPr>
        <w:ind w:left="1380" w:hanging="1380"/>
        <w:jc w:val="center"/>
      </w:pPr>
      <w:r>
        <w:t>DISPONE</w:t>
      </w:r>
    </w:p>
    <w:p w:rsidR="00CA2B43" w:rsidRDefault="00CA2B43" w:rsidP="00CA2B43">
      <w:pPr>
        <w:ind w:left="1380" w:hanging="1380"/>
        <w:jc w:val="center"/>
      </w:pPr>
    </w:p>
    <w:p w:rsidR="00CA2B43" w:rsidRDefault="00CA2B43" w:rsidP="00CA2B43">
      <w:pPr>
        <w:ind w:left="1380"/>
        <w:jc w:val="both"/>
      </w:pPr>
      <w:r>
        <w:t>che il presente atto sia portato ad esecuzione da parte degli Agenti della Forza pubblica e che sia trasmesso al sig. Prefetto, al sig. Questore, al Comando Stazione dei Carabinieri di Fiastra.</w:t>
      </w:r>
    </w:p>
    <w:p w:rsidR="00CA2B43" w:rsidRDefault="00CA2B43" w:rsidP="00CA2B43">
      <w:pPr>
        <w:ind w:left="1380"/>
        <w:jc w:val="both"/>
      </w:pPr>
    </w:p>
    <w:p w:rsidR="00CA2B43" w:rsidRDefault="00CA2B43" w:rsidP="00CA2B43">
      <w:pPr>
        <w:ind w:left="1380"/>
        <w:jc w:val="both"/>
      </w:pPr>
    </w:p>
    <w:p w:rsidR="00CA2B43" w:rsidRDefault="00CA2B43" w:rsidP="00CA2B43">
      <w:pPr>
        <w:ind w:left="1380"/>
        <w:jc w:val="both"/>
      </w:pPr>
      <w:r>
        <w:t>Avverso il presente provvedimento chiunque vi abbia interesse, potrà presentare ricorso al TAR regionale delle Marche ai sensi del D.L.vo 104/2010 entro giorni 60 dall’avvenuta conoscenza ovvero ricorso straordinario al Presidente della Repubblica entro 120giorni.</w:t>
      </w:r>
    </w:p>
    <w:p w:rsidR="00CA2B43" w:rsidRDefault="00CA2B43" w:rsidP="00CA2B43">
      <w:pPr>
        <w:jc w:val="both"/>
      </w:pPr>
    </w:p>
    <w:p w:rsidR="00CA2B43" w:rsidRDefault="00CA2B43" w:rsidP="00CA2B43">
      <w:pPr>
        <w:ind w:left="6372" w:firstLine="708"/>
        <w:jc w:val="both"/>
      </w:pPr>
    </w:p>
    <w:p w:rsidR="00CA2B43" w:rsidRDefault="00CA2B43" w:rsidP="00CA2B43">
      <w:pPr>
        <w:ind w:left="6372" w:firstLine="708"/>
        <w:jc w:val="both"/>
      </w:pPr>
    </w:p>
    <w:p w:rsidR="00CA2B43" w:rsidRDefault="00CA2B43" w:rsidP="00CA2B43">
      <w:pPr>
        <w:ind w:left="6372" w:firstLine="708"/>
        <w:jc w:val="both"/>
      </w:pPr>
      <w:r>
        <w:t xml:space="preserve">Il Sindaco </w:t>
      </w:r>
    </w:p>
    <w:p w:rsidR="00CA2B43" w:rsidRDefault="00CA2B43" w:rsidP="00CA2B43">
      <w:pPr>
        <w:ind w:left="5664" w:firstLine="708"/>
        <w:jc w:val="both"/>
      </w:pPr>
      <w:r>
        <w:t xml:space="preserve">        Cristina Gentili</w:t>
      </w:r>
    </w:p>
    <w:p w:rsidR="00CA2B43" w:rsidRDefault="00CA2B43" w:rsidP="00CA2B43">
      <w:pPr>
        <w:pStyle w:val="Default"/>
        <w:jc w:val="both"/>
      </w:pPr>
    </w:p>
    <w:p w:rsidR="0099156B" w:rsidRPr="00CA2B43" w:rsidRDefault="0099156B" w:rsidP="00CA2B43">
      <w:pPr>
        <w:rPr>
          <w:szCs w:val="24"/>
        </w:rPr>
      </w:pPr>
    </w:p>
    <w:sectPr w:rsidR="0099156B" w:rsidRPr="00CA2B43" w:rsidSect="00BB5063">
      <w:headerReference w:type="default" r:id="rId7"/>
      <w:pgSz w:w="11906" w:h="16838"/>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6C" w:rsidRDefault="0086736C">
      <w:r>
        <w:separator/>
      </w:r>
    </w:p>
  </w:endnote>
  <w:endnote w:type="continuationSeparator" w:id="1">
    <w:p w:rsidR="0086736C" w:rsidRDefault="00867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6C" w:rsidRDefault="0086736C">
      <w:r>
        <w:separator/>
      </w:r>
    </w:p>
  </w:footnote>
  <w:footnote w:type="continuationSeparator" w:id="1">
    <w:p w:rsidR="0086736C" w:rsidRDefault="00867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F4" w:rsidRDefault="00E76BAD" w:rsidP="00CD69F4">
    <w:pPr>
      <w:pStyle w:val="Intestazione"/>
      <w:ind w:firstLine="70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style="position:absolute;left:0;text-align:left;margin-left:35.55pt;margin-top:-.9pt;width:63.7pt;height:94.65pt;z-index:1;visibility:visible;mso-width-relative:margin;mso-height-relative:margin">
          <v:imagedata r:id="rId1" o:title=""/>
        </v:shape>
      </w:pict>
    </w:r>
    <w:r w:rsidR="00CD69F4">
      <w:t>COMUNE DI BOLOGNOLA</w:t>
    </w:r>
  </w:p>
  <w:p w:rsidR="00CD69F4" w:rsidRDefault="00CD69F4" w:rsidP="00CD69F4">
    <w:pPr>
      <w:pStyle w:val="Titolo2"/>
      <w:ind w:firstLine="708"/>
    </w:pPr>
    <w:r>
      <w:t>Provincia di Macerata</w:t>
    </w:r>
  </w:p>
  <w:p w:rsidR="00CD69F4" w:rsidRDefault="00CD69F4" w:rsidP="00CD69F4">
    <w:pPr>
      <w:pStyle w:val="Standard"/>
      <w:ind w:firstLine="708"/>
      <w:jc w:val="center"/>
    </w:pPr>
    <w:r>
      <w:t>Via L. Maurizi, 21- 62035  Bolognola</w:t>
    </w:r>
  </w:p>
  <w:p w:rsidR="00CD69F4" w:rsidRDefault="00CD69F4" w:rsidP="00CD69F4">
    <w:pPr>
      <w:pStyle w:val="Standard"/>
      <w:ind w:firstLine="708"/>
      <w:jc w:val="center"/>
    </w:pPr>
    <w:r>
      <w:t>tel e fax 0737/520225 - C.F. 81000910430</w:t>
    </w:r>
  </w:p>
  <w:p w:rsidR="00CD69F4" w:rsidRDefault="00CD69F4" w:rsidP="00CD69F4">
    <w:pPr>
      <w:pStyle w:val="Standard"/>
      <w:ind w:firstLine="708"/>
      <w:jc w:val="center"/>
    </w:pPr>
    <w:r>
      <w:t xml:space="preserve">P. Iva 00347620437 E mail </w:t>
    </w:r>
    <w:hyperlink r:id="rId2" w:history="1">
      <w:r>
        <w:rPr>
          <w:rStyle w:val="Internetlink"/>
        </w:rPr>
        <w:t>comune@bolognola</w:t>
      </w:r>
    </w:hyperlink>
    <w:r>
      <w:t>.sinp.net</w:t>
    </w:r>
  </w:p>
  <w:p w:rsidR="004A03E8" w:rsidRDefault="004A03E8">
    <w:pPr>
      <w:jc w:val="center"/>
    </w:pPr>
  </w:p>
  <w:p w:rsidR="004A03E8" w:rsidRDefault="004A03E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1">
    <w:nsid w:val="1EC241B2"/>
    <w:multiLevelType w:val="multilevel"/>
    <w:tmpl w:val="1EC241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D35A56"/>
    <w:multiLevelType w:val="multilevel"/>
    <w:tmpl w:val="25D35A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953601"/>
    <w:multiLevelType w:val="multilevel"/>
    <w:tmpl w:val="2E9536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D61AAE"/>
    <w:multiLevelType w:val="multilevel"/>
    <w:tmpl w:val="4ED61A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3C466EF"/>
    <w:multiLevelType w:val="hybridMultilevel"/>
    <w:tmpl w:val="A6909326"/>
    <w:lvl w:ilvl="0" w:tplc="F116628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79AC109E"/>
    <w:multiLevelType w:val="hybridMultilevel"/>
    <w:tmpl w:val="E9CE2DB6"/>
    <w:lvl w:ilvl="0" w:tplc="59F8D8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F24"/>
    <w:rsid w:val="00006B26"/>
    <w:rsid w:val="0001003F"/>
    <w:rsid w:val="00010879"/>
    <w:rsid w:val="00015A32"/>
    <w:rsid w:val="000220CD"/>
    <w:rsid w:val="00035AD6"/>
    <w:rsid w:val="00037653"/>
    <w:rsid w:val="00040A38"/>
    <w:rsid w:val="000865E2"/>
    <w:rsid w:val="00096E4E"/>
    <w:rsid w:val="000B447D"/>
    <w:rsid w:val="000D2256"/>
    <w:rsid w:val="000D52F8"/>
    <w:rsid w:val="000E2C35"/>
    <w:rsid w:val="000F2CD0"/>
    <w:rsid w:val="000F3A0B"/>
    <w:rsid w:val="000F65AE"/>
    <w:rsid w:val="000F7877"/>
    <w:rsid w:val="00117F0F"/>
    <w:rsid w:val="00142DE4"/>
    <w:rsid w:val="00160453"/>
    <w:rsid w:val="001618CF"/>
    <w:rsid w:val="00172FBD"/>
    <w:rsid w:val="00172FF6"/>
    <w:rsid w:val="001923BC"/>
    <w:rsid w:val="001A5110"/>
    <w:rsid w:val="001B1039"/>
    <w:rsid w:val="001C0824"/>
    <w:rsid w:val="001F0A58"/>
    <w:rsid w:val="00227D50"/>
    <w:rsid w:val="00235CBF"/>
    <w:rsid w:val="002A0448"/>
    <w:rsid w:val="002A7611"/>
    <w:rsid w:val="002B45FB"/>
    <w:rsid w:val="002F12FF"/>
    <w:rsid w:val="0030679A"/>
    <w:rsid w:val="0031469C"/>
    <w:rsid w:val="0034446C"/>
    <w:rsid w:val="003552C1"/>
    <w:rsid w:val="0036523B"/>
    <w:rsid w:val="00373B35"/>
    <w:rsid w:val="0037579E"/>
    <w:rsid w:val="00394550"/>
    <w:rsid w:val="00396D12"/>
    <w:rsid w:val="003A517D"/>
    <w:rsid w:val="003B1BF6"/>
    <w:rsid w:val="0040036F"/>
    <w:rsid w:val="004269F8"/>
    <w:rsid w:val="00444659"/>
    <w:rsid w:val="00464F15"/>
    <w:rsid w:val="00490652"/>
    <w:rsid w:val="004A03E8"/>
    <w:rsid w:val="004A2CFF"/>
    <w:rsid w:val="004B183E"/>
    <w:rsid w:val="004B2F24"/>
    <w:rsid w:val="004D1128"/>
    <w:rsid w:val="004D1F31"/>
    <w:rsid w:val="00516BD4"/>
    <w:rsid w:val="0052380D"/>
    <w:rsid w:val="005409A5"/>
    <w:rsid w:val="005430A6"/>
    <w:rsid w:val="00563144"/>
    <w:rsid w:val="00571A14"/>
    <w:rsid w:val="005817BC"/>
    <w:rsid w:val="005854CC"/>
    <w:rsid w:val="00592BED"/>
    <w:rsid w:val="00593050"/>
    <w:rsid w:val="005A6897"/>
    <w:rsid w:val="005B0EDF"/>
    <w:rsid w:val="005D631E"/>
    <w:rsid w:val="005D7D6B"/>
    <w:rsid w:val="005E1AC3"/>
    <w:rsid w:val="0060267D"/>
    <w:rsid w:val="00606382"/>
    <w:rsid w:val="006167CE"/>
    <w:rsid w:val="00616E48"/>
    <w:rsid w:val="006173C3"/>
    <w:rsid w:val="00641366"/>
    <w:rsid w:val="006429BC"/>
    <w:rsid w:val="00643D36"/>
    <w:rsid w:val="006672D6"/>
    <w:rsid w:val="00692A7B"/>
    <w:rsid w:val="00692E97"/>
    <w:rsid w:val="006C3AD5"/>
    <w:rsid w:val="006D0CDF"/>
    <w:rsid w:val="006D521D"/>
    <w:rsid w:val="006E37F9"/>
    <w:rsid w:val="006E7C0B"/>
    <w:rsid w:val="006F58FC"/>
    <w:rsid w:val="007003E5"/>
    <w:rsid w:val="00713324"/>
    <w:rsid w:val="0073242B"/>
    <w:rsid w:val="007411BF"/>
    <w:rsid w:val="00774911"/>
    <w:rsid w:val="00786CD1"/>
    <w:rsid w:val="00787348"/>
    <w:rsid w:val="00790C74"/>
    <w:rsid w:val="007D4A26"/>
    <w:rsid w:val="007E0B11"/>
    <w:rsid w:val="007F1D92"/>
    <w:rsid w:val="0086736C"/>
    <w:rsid w:val="00874CBB"/>
    <w:rsid w:val="00897DDD"/>
    <w:rsid w:val="008B6F6E"/>
    <w:rsid w:val="008C1D4B"/>
    <w:rsid w:val="008F3A38"/>
    <w:rsid w:val="009001E2"/>
    <w:rsid w:val="00931D8A"/>
    <w:rsid w:val="0093236F"/>
    <w:rsid w:val="00943D24"/>
    <w:rsid w:val="00946095"/>
    <w:rsid w:val="00947F97"/>
    <w:rsid w:val="00971949"/>
    <w:rsid w:val="00975082"/>
    <w:rsid w:val="009755DD"/>
    <w:rsid w:val="00985B50"/>
    <w:rsid w:val="00985C9D"/>
    <w:rsid w:val="0099156B"/>
    <w:rsid w:val="009A08D6"/>
    <w:rsid w:val="009A40DE"/>
    <w:rsid w:val="009A43CC"/>
    <w:rsid w:val="009D6279"/>
    <w:rsid w:val="009F250E"/>
    <w:rsid w:val="00A1216C"/>
    <w:rsid w:val="00A50F80"/>
    <w:rsid w:val="00A65CAA"/>
    <w:rsid w:val="00A7168F"/>
    <w:rsid w:val="00A84333"/>
    <w:rsid w:val="00AB7E91"/>
    <w:rsid w:val="00AD108B"/>
    <w:rsid w:val="00AD4F10"/>
    <w:rsid w:val="00AF07F9"/>
    <w:rsid w:val="00AF2F8D"/>
    <w:rsid w:val="00B13DCF"/>
    <w:rsid w:val="00B31459"/>
    <w:rsid w:val="00B4074C"/>
    <w:rsid w:val="00B44C68"/>
    <w:rsid w:val="00B47F36"/>
    <w:rsid w:val="00B51DA8"/>
    <w:rsid w:val="00B5616B"/>
    <w:rsid w:val="00B6596F"/>
    <w:rsid w:val="00BA2E3F"/>
    <w:rsid w:val="00BA2EF7"/>
    <w:rsid w:val="00BB2082"/>
    <w:rsid w:val="00BB5063"/>
    <w:rsid w:val="00BC498D"/>
    <w:rsid w:val="00BC7938"/>
    <w:rsid w:val="00BE0FBE"/>
    <w:rsid w:val="00BE69E8"/>
    <w:rsid w:val="00BF1458"/>
    <w:rsid w:val="00BF6DD6"/>
    <w:rsid w:val="00C00D5B"/>
    <w:rsid w:val="00C27E62"/>
    <w:rsid w:val="00C55BA2"/>
    <w:rsid w:val="00C975DA"/>
    <w:rsid w:val="00CA2B43"/>
    <w:rsid w:val="00CC34DD"/>
    <w:rsid w:val="00CC7D42"/>
    <w:rsid w:val="00CD69F4"/>
    <w:rsid w:val="00CE4506"/>
    <w:rsid w:val="00D0565D"/>
    <w:rsid w:val="00D32347"/>
    <w:rsid w:val="00D55967"/>
    <w:rsid w:val="00D6294F"/>
    <w:rsid w:val="00D815F2"/>
    <w:rsid w:val="00DC528F"/>
    <w:rsid w:val="00DD5CE5"/>
    <w:rsid w:val="00DE1366"/>
    <w:rsid w:val="00DF7C58"/>
    <w:rsid w:val="00E0768A"/>
    <w:rsid w:val="00E20EDC"/>
    <w:rsid w:val="00E27C07"/>
    <w:rsid w:val="00E40482"/>
    <w:rsid w:val="00E44332"/>
    <w:rsid w:val="00E4659A"/>
    <w:rsid w:val="00E547F6"/>
    <w:rsid w:val="00E64B6A"/>
    <w:rsid w:val="00E74098"/>
    <w:rsid w:val="00E76BAD"/>
    <w:rsid w:val="00E951E9"/>
    <w:rsid w:val="00EC3D01"/>
    <w:rsid w:val="00EC5C4A"/>
    <w:rsid w:val="00ED18B9"/>
    <w:rsid w:val="00ED2418"/>
    <w:rsid w:val="00EE3610"/>
    <w:rsid w:val="00EE7246"/>
    <w:rsid w:val="00F02742"/>
    <w:rsid w:val="00F1655B"/>
    <w:rsid w:val="00F32FB2"/>
    <w:rsid w:val="00F7485E"/>
    <w:rsid w:val="00F90D79"/>
    <w:rsid w:val="00F925E2"/>
    <w:rsid w:val="00FA15CB"/>
    <w:rsid w:val="00FB5DAA"/>
    <w:rsid w:val="00FB6913"/>
    <w:rsid w:val="00FB705A"/>
    <w:rsid w:val="00FE48E5"/>
    <w:rsid w:val="00FE4AEF"/>
    <w:rsid w:val="061B385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List Bullet" w:semiHidden="0" w:uiPriority="0" w:unhideWhenUsed="0"/>
    <w:lsdException w:name="Title" w:semiHidden="0" w:uiPriority="0" w:unhideWhenUsed="0" w:qFormat="1"/>
    <w:lsdException w:name="Default Paragraph Font" w:uiPriority="0" w:unhideWhenUsed="0"/>
    <w:lsdException w:name="Body Text Indent" w:uiPriority="0"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063"/>
    <w:rPr>
      <w:sz w:val="24"/>
    </w:rPr>
  </w:style>
  <w:style w:type="paragraph" w:styleId="Titolo1">
    <w:name w:val="heading 1"/>
    <w:basedOn w:val="Normale"/>
    <w:next w:val="Normale"/>
    <w:qFormat/>
    <w:rsid w:val="00BB5063"/>
    <w:pPr>
      <w:keepNext/>
      <w:outlineLvl w:val="0"/>
    </w:pPr>
  </w:style>
  <w:style w:type="paragraph" w:styleId="Titolo2">
    <w:name w:val="heading 2"/>
    <w:basedOn w:val="Normale"/>
    <w:next w:val="Normale"/>
    <w:qFormat/>
    <w:rsid w:val="00BB5063"/>
    <w:pPr>
      <w:keepNext/>
      <w:jc w:val="center"/>
      <w:outlineLvl w:val="1"/>
    </w:pPr>
    <w:rPr>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semiHidden/>
    <w:rsid w:val="00BB5063"/>
    <w:rPr>
      <w:color w:val="800080"/>
      <w:u w:val="single"/>
    </w:rPr>
  </w:style>
  <w:style w:type="character" w:styleId="Collegamentoipertestuale">
    <w:name w:val="Hyperlink"/>
    <w:semiHidden/>
    <w:rsid w:val="00BB5063"/>
    <w:rPr>
      <w:color w:val="0000FF"/>
      <w:u w:val="single"/>
    </w:rPr>
  </w:style>
  <w:style w:type="character" w:customStyle="1" w:styleId="PidipaginaCarattere">
    <w:name w:val="Piè di pagina Carattere"/>
    <w:link w:val="Pidipagina"/>
    <w:uiPriority w:val="99"/>
    <w:semiHidden/>
    <w:rsid w:val="00BB5063"/>
    <w:rPr>
      <w:sz w:val="24"/>
    </w:rPr>
  </w:style>
  <w:style w:type="character" w:customStyle="1" w:styleId="TestofumettoCarattere">
    <w:name w:val="Testo fumetto Carattere"/>
    <w:link w:val="Testofumetto"/>
    <w:uiPriority w:val="99"/>
    <w:semiHidden/>
    <w:rsid w:val="00BB5063"/>
    <w:rPr>
      <w:rFonts w:ascii="Segoe UI" w:hAnsi="Segoe UI" w:cs="Segoe UI"/>
      <w:sz w:val="18"/>
      <w:szCs w:val="18"/>
    </w:rPr>
  </w:style>
  <w:style w:type="paragraph" w:styleId="Titolo">
    <w:name w:val="Title"/>
    <w:basedOn w:val="Normale"/>
    <w:qFormat/>
    <w:rsid w:val="00BB5063"/>
    <w:pPr>
      <w:jc w:val="center"/>
    </w:pPr>
    <w:rPr>
      <w:sz w:val="48"/>
    </w:rPr>
  </w:style>
  <w:style w:type="paragraph" w:styleId="Puntoelenco">
    <w:name w:val="List Bullet"/>
    <w:basedOn w:val="Normale"/>
    <w:rsid w:val="00BB5063"/>
    <w:pPr>
      <w:tabs>
        <w:tab w:val="left" w:pos="360"/>
      </w:tabs>
      <w:ind w:left="360" w:hanging="360"/>
      <w:contextualSpacing/>
    </w:pPr>
    <w:rPr>
      <w:rFonts w:ascii="Tms Rmn" w:hAnsi="Tms Rmn"/>
      <w:sz w:val="20"/>
    </w:rPr>
  </w:style>
  <w:style w:type="paragraph" w:styleId="Testofumetto">
    <w:name w:val="Balloon Text"/>
    <w:basedOn w:val="Normale"/>
    <w:link w:val="TestofumettoCarattere"/>
    <w:uiPriority w:val="99"/>
    <w:unhideWhenUsed/>
    <w:rsid w:val="00BB5063"/>
    <w:rPr>
      <w:rFonts w:ascii="Segoe UI" w:hAnsi="Segoe UI"/>
      <w:sz w:val="18"/>
      <w:szCs w:val="18"/>
      <w:lang/>
    </w:rPr>
  </w:style>
  <w:style w:type="paragraph" w:styleId="Intestazione">
    <w:name w:val="header"/>
    <w:basedOn w:val="Normale"/>
    <w:rsid w:val="00BB5063"/>
    <w:pPr>
      <w:tabs>
        <w:tab w:val="center" w:pos="4819"/>
        <w:tab w:val="right" w:pos="9638"/>
      </w:tabs>
    </w:pPr>
    <w:rPr>
      <w:sz w:val="48"/>
    </w:rPr>
  </w:style>
  <w:style w:type="paragraph" w:styleId="Pidipagina">
    <w:name w:val="footer"/>
    <w:basedOn w:val="Normale"/>
    <w:link w:val="PidipaginaCarattere"/>
    <w:uiPriority w:val="99"/>
    <w:unhideWhenUsed/>
    <w:rsid w:val="00BB5063"/>
    <w:pPr>
      <w:tabs>
        <w:tab w:val="center" w:pos="4819"/>
        <w:tab w:val="right" w:pos="9638"/>
      </w:tabs>
    </w:pPr>
    <w:rPr>
      <w:lang/>
    </w:rPr>
  </w:style>
  <w:style w:type="paragraph" w:styleId="Rientrocorpodeltesto">
    <w:name w:val="Body Text Indent"/>
    <w:basedOn w:val="Normale"/>
    <w:semiHidden/>
    <w:rsid w:val="00BB5063"/>
    <w:pPr>
      <w:spacing w:before="100" w:beforeAutospacing="1" w:after="100" w:afterAutospacing="1"/>
      <w:ind w:right="278" w:firstLine="540"/>
      <w:jc w:val="both"/>
    </w:pPr>
    <w:rPr>
      <w:rFonts w:ascii="Arial" w:hAnsi="Arial" w:cs="Arial"/>
      <w:szCs w:val="24"/>
    </w:rPr>
  </w:style>
  <w:style w:type="paragraph" w:customStyle="1" w:styleId="bodytext">
    <w:name w:val="bodytext"/>
    <w:basedOn w:val="Normale"/>
    <w:rsid w:val="00BB5063"/>
    <w:pPr>
      <w:spacing w:before="100" w:beforeAutospacing="1" w:after="100" w:afterAutospacing="1"/>
    </w:pPr>
    <w:rPr>
      <w:szCs w:val="24"/>
    </w:rPr>
  </w:style>
  <w:style w:type="paragraph" w:customStyle="1" w:styleId="Default">
    <w:name w:val="Default"/>
    <w:rsid w:val="00BB5063"/>
    <w:pPr>
      <w:autoSpaceDE w:val="0"/>
      <w:autoSpaceDN w:val="0"/>
      <w:adjustRightInd w:val="0"/>
    </w:pPr>
    <w:rPr>
      <w:rFonts w:ascii="Calibri" w:eastAsia="Calibri" w:hAnsi="Calibri" w:cs="Calibri"/>
      <w:color w:val="000000"/>
      <w:sz w:val="24"/>
      <w:szCs w:val="24"/>
      <w:lang w:eastAsia="en-US"/>
    </w:rPr>
  </w:style>
  <w:style w:type="table" w:styleId="Grigliatabella">
    <w:name w:val="Table Grid"/>
    <w:basedOn w:val="Tabellanormale"/>
    <w:uiPriority w:val="59"/>
    <w:rsid w:val="00BB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D69F4"/>
    <w:pPr>
      <w:suppressAutoHyphens/>
      <w:autoSpaceDN w:val="0"/>
      <w:textAlignment w:val="baseline"/>
    </w:pPr>
    <w:rPr>
      <w:kern w:val="3"/>
      <w:sz w:val="24"/>
      <w:lang w:eastAsia="zh-CN"/>
    </w:rPr>
  </w:style>
  <w:style w:type="character" w:customStyle="1" w:styleId="Internetlink">
    <w:name w:val="Internet link"/>
    <w:rsid w:val="00CD69F4"/>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mune@bolognola"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435</Words>
  <Characters>2480</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COMUNE DI BOLOGNOLA</vt:lpstr>
    </vt:vector>
  </TitlesOfParts>
  <Manager/>
  <Company/>
  <LinksUpToDate>false</LinksUpToDate>
  <CharactersWithSpaces>2910</CharactersWithSpaces>
  <SharedDoc>false</SharedDoc>
  <HLinks>
    <vt:vector size="6" baseType="variant">
      <vt:variant>
        <vt:i4>4194355</vt:i4>
      </vt:variant>
      <vt:variant>
        <vt:i4>0</vt:i4>
      </vt:variant>
      <vt:variant>
        <vt:i4>0</vt:i4>
      </vt:variant>
      <vt:variant>
        <vt:i4>5</vt:i4>
      </vt:variant>
      <vt:variant>
        <vt:lpwstr>mailto:comune@bolognola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BOLOGNOLA</dc:title>
  <dc:subject/>
  <dc:creator>Comune di Bolognola</dc:creator>
  <cp:keywords/>
  <dc:description/>
  <cp:lastModifiedBy>Anagrafe</cp:lastModifiedBy>
  <cp:revision>7</cp:revision>
  <cp:lastPrinted>2017-07-06T15:31:00Z</cp:lastPrinted>
  <dcterms:created xsi:type="dcterms:W3CDTF">2017-07-06T15:22:00Z</dcterms:created>
  <dcterms:modified xsi:type="dcterms:W3CDTF">2017-07-07T07:57:00Z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