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DD" w:rsidRDefault="00F657DD" w:rsidP="00F657DD">
      <w:pPr>
        <w:pStyle w:val="Intestazione"/>
        <w:ind w:firstLine="708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-11430</wp:posOffset>
            </wp:positionV>
            <wp:extent cx="808990" cy="1202055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COMUNE </w:t>
      </w:r>
      <w:proofErr w:type="spellStart"/>
      <w:r>
        <w:t>DI</w:t>
      </w:r>
      <w:proofErr w:type="spellEnd"/>
      <w:r>
        <w:t xml:space="preserve"> BOLOGNOLA</w:t>
      </w:r>
    </w:p>
    <w:p w:rsidR="00F657DD" w:rsidRDefault="00F657DD" w:rsidP="00F657DD">
      <w:pPr>
        <w:pStyle w:val="Titolo2"/>
        <w:ind w:firstLine="708"/>
      </w:pPr>
      <w:r>
        <w:t>Provincia di Macerata</w:t>
      </w:r>
    </w:p>
    <w:p w:rsidR="00F657DD" w:rsidRDefault="00F657DD" w:rsidP="00F657DD">
      <w:pPr>
        <w:pStyle w:val="Standard"/>
        <w:ind w:firstLine="708"/>
        <w:jc w:val="center"/>
      </w:pPr>
      <w:r>
        <w:t xml:space="preserve">Via L. </w:t>
      </w:r>
      <w:proofErr w:type="spellStart"/>
      <w:r>
        <w:t>Maurizi</w:t>
      </w:r>
      <w:proofErr w:type="spellEnd"/>
      <w:r>
        <w:t xml:space="preserve">, 21- 62035  </w:t>
      </w:r>
      <w:proofErr w:type="spellStart"/>
      <w:r>
        <w:t>Bolognola</w:t>
      </w:r>
      <w:proofErr w:type="spellEnd"/>
    </w:p>
    <w:p w:rsidR="00F657DD" w:rsidRDefault="00F657DD" w:rsidP="00F657DD">
      <w:pPr>
        <w:pStyle w:val="Standard"/>
        <w:ind w:firstLine="708"/>
        <w:jc w:val="center"/>
      </w:pPr>
      <w:proofErr w:type="spellStart"/>
      <w:r>
        <w:t>tel</w:t>
      </w:r>
      <w:proofErr w:type="spellEnd"/>
      <w:r>
        <w:t xml:space="preserve"> e fax 0737/520225 - C.F. 81000910430</w:t>
      </w:r>
    </w:p>
    <w:p w:rsidR="00F657DD" w:rsidRDefault="00F657DD" w:rsidP="00F657DD">
      <w:pPr>
        <w:pStyle w:val="Standard"/>
        <w:ind w:firstLine="708"/>
        <w:jc w:val="center"/>
      </w:pPr>
      <w:r>
        <w:t xml:space="preserve">P. Iva 00347620437 E mail </w:t>
      </w:r>
      <w:hyperlink r:id="rId7" w:history="1">
        <w:r>
          <w:rPr>
            <w:rStyle w:val="Internetlink"/>
          </w:rPr>
          <w:t>comune@bolognola</w:t>
        </w:r>
      </w:hyperlink>
      <w:r>
        <w:t>.sinp.net</w:t>
      </w:r>
    </w:p>
    <w:p w:rsidR="00F657DD" w:rsidRDefault="00F657DD" w:rsidP="00F657DD">
      <w:pPr>
        <w:pStyle w:val="Intestazione"/>
      </w:pPr>
    </w:p>
    <w:p w:rsidR="00040FCF" w:rsidRPr="00E95E91" w:rsidRDefault="00F657DD" w:rsidP="00F657DD">
      <w:pPr>
        <w:tabs>
          <w:tab w:val="left" w:pos="3783"/>
        </w:tabs>
        <w:rPr>
          <w:sz w:val="44"/>
          <w:szCs w:val="44"/>
        </w:rPr>
      </w:pPr>
      <w:r w:rsidRPr="00E95E91">
        <w:rPr>
          <w:b/>
          <w:sz w:val="44"/>
          <w:szCs w:val="44"/>
        </w:rPr>
        <w:t>AVVISO</w:t>
      </w:r>
    </w:p>
    <w:p w:rsidR="00F657DD" w:rsidRDefault="00F657DD" w:rsidP="00F657DD">
      <w:pPr>
        <w:ind w:firstLine="0"/>
        <w:jc w:val="both"/>
      </w:pPr>
    </w:p>
    <w:p w:rsidR="00040FCF" w:rsidRDefault="00F657DD" w:rsidP="00F657DD">
      <w:pPr>
        <w:ind w:firstLine="0"/>
        <w:jc w:val="both"/>
      </w:pPr>
      <w:r>
        <w:t>Per l’assegnazioni di contributi per spese di traslochi e depositi temporanei di</w:t>
      </w:r>
      <w:r w:rsidR="00E95E91">
        <w:t xml:space="preserve"> mobili di abitazione dichiarate</w:t>
      </w:r>
      <w:r>
        <w:t xml:space="preserve"> totalmente inagibili nei territori delle Regioni Abruzzo, Lazio, Marche ed Umbria, a seguito degli Eventi Sismici verificatesi a far data dal 24 agosto 2016. </w:t>
      </w:r>
    </w:p>
    <w:p w:rsidR="00F657DD" w:rsidRDefault="00F657DD" w:rsidP="00E95E91">
      <w:pPr>
        <w:ind w:firstLine="0"/>
        <w:jc w:val="both"/>
      </w:pPr>
      <w:r>
        <w:t xml:space="preserve">Le Ordinanze n. 21 e n. 41 </w:t>
      </w:r>
      <w:r w:rsidR="00E95E91">
        <w:t xml:space="preserve"> della Presidenza del Consiglio Dei Ministri </w:t>
      </w:r>
      <w:r>
        <w:t>sono consultabili nei Link allegati:</w:t>
      </w:r>
    </w:p>
    <w:p w:rsidR="00E95E91" w:rsidRDefault="00E95E91" w:rsidP="00E95E91">
      <w:pPr>
        <w:ind w:firstLine="0"/>
        <w:jc w:val="both"/>
      </w:pPr>
    </w:p>
    <w:p w:rsidR="00F657DD" w:rsidRDefault="00F657DD" w:rsidP="00F657DD">
      <w:pPr>
        <w:pStyle w:val="Paragrafoelenco"/>
        <w:numPr>
          <w:ilvl w:val="0"/>
          <w:numId w:val="1"/>
        </w:numPr>
        <w:jc w:val="both"/>
      </w:pPr>
      <w:r>
        <w:t>Ordinanza n. 21 del 28 aprile 2017</w:t>
      </w:r>
      <w:r w:rsidR="00D01CD3">
        <w:t>:</w:t>
      </w:r>
    </w:p>
    <w:p w:rsidR="00146398" w:rsidRPr="00CD6417" w:rsidRDefault="005E77E7">
      <w:pPr>
        <w:rPr>
          <w:color w:val="FF0000"/>
        </w:rPr>
      </w:pPr>
      <w:hyperlink r:id="rId8" w:history="1">
        <w:r w:rsidR="00040FCF" w:rsidRPr="00CD6417">
          <w:rPr>
            <w:rStyle w:val="Collegamentoipertestuale"/>
            <w:color w:val="FF0000"/>
          </w:rPr>
          <w:t>https://sisma2016.gov.it/wp-content/uploads/2017/11/Ordinanza-n-41-del-2017-Durc-congruit%C3%A0.pdf</w:t>
        </w:r>
      </w:hyperlink>
    </w:p>
    <w:p w:rsidR="00F657DD" w:rsidRDefault="00F657DD"/>
    <w:p w:rsidR="00F657DD" w:rsidRDefault="00F657DD" w:rsidP="00F657DD">
      <w:pPr>
        <w:pStyle w:val="Paragrafoelenco"/>
        <w:numPr>
          <w:ilvl w:val="0"/>
          <w:numId w:val="1"/>
        </w:numPr>
        <w:jc w:val="both"/>
      </w:pPr>
      <w:r>
        <w:t>Ordinanza n. 41 del 02 novembre 2017</w:t>
      </w:r>
      <w:r w:rsidR="00D01CD3">
        <w:t>:</w:t>
      </w:r>
    </w:p>
    <w:p w:rsidR="00F657DD" w:rsidRPr="00CD6417" w:rsidRDefault="00F657DD" w:rsidP="00F657DD">
      <w:pPr>
        <w:pStyle w:val="Paragrafoelenco"/>
        <w:ind w:left="405" w:firstLine="0"/>
        <w:jc w:val="both"/>
        <w:rPr>
          <w:color w:val="17365D" w:themeColor="text2" w:themeShade="BF"/>
        </w:rPr>
      </w:pPr>
    </w:p>
    <w:p w:rsidR="00040FCF" w:rsidRPr="00CD6417" w:rsidRDefault="005E77E7">
      <w:pPr>
        <w:rPr>
          <w:color w:val="FF0000"/>
        </w:rPr>
      </w:pPr>
      <w:hyperlink r:id="rId9" w:history="1">
        <w:r w:rsidR="00040FCF" w:rsidRPr="00CD6417">
          <w:rPr>
            <w:rStyle w:val="Collegamentoipertestuale"/>
            <w:color w:val="FF0000"/>
          </w:rPr>
          <w:t>https://sisma2016.gov.it/wp-content/uploads/2017/05/Ordinanza-n.-21-del-28-4-2017.pdf</w:t>
        </w:r>
      </w:hyperlink>
    </w:p>
    <w:p w:rsidR="00D01CD3" w:rsidRPr="00D01CD3" w:rsidRDefault="00D01CD3" w:rsidP="00D01CD3">
      <w:pPr>
        <w:jc w:val="both"/>
        <w:rPr>
          <w:color w:val="548DD4" w:themeColor="text2" w:themeTint="99"/>
        </w:rPr>
      </w:pPr>
    </w:p>
    <w:p w:rsidR="00E95E91" w:rsidRDefault="00E95E91"/>
    <w:p w:rsidR="00E95E91" w:rsidRDefault="00E95E91"/>
    <w:p w:rsidR="00E95E91" w:rsidRDefault="00E95E91" w:rsidP="00E95E91">
      <w:pPr>
        <w:ind w:firstLine="0"/>
        <w:jc w:val="left"/>
      </w:pPr>
      <w:proofErr w:type="spellStart"/>
      <w:r>
        <w:t>Bolognola</w:t>
      </w:r>
      <w:proofErr w:type="spellEnd"/>
      <w:r>
        <w:t xml:space="preserve"> lì 25/01/2018</w:t>
      </w:r>
    </w:p>
    <w:p w:rsidR="00E95E91" w:rsidRDefault="00E95E91" w:rsidP="00E95E91">
      <w:pPr>
        <w:ind w:firstLine="0"/>
        <w:jc w:val="left"/>
      </w:pPr>
    </w:p>
    <w:p w:rsidR="00E95E91" w:rsidRPr="00E95E91" w:rsidRDefault="00D01CD3" w:rsidP="00E95E91">
      <w:pPr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E95E91" w:rsidRPr="00E95E91">
        <w:rPr>
          <w:b/>
        </w:rPr>
        <w:t>IL SINDACO</w:t>
      </w:r>
    </w:p>
    <w:p w:rsidR="00E95E91" w:rsidRDefault="00D01CD3" w:rsidP="00E95E91">
      <w:pPr>
        <w:ind w:firstLine="0"/>
        <w:jc w:val="left"/>
      </w:pPr>
      <w:r>
        <w:t xml:space="preserve">                                                                                                </w:t>
      </w:r>
      <w:r w:rsidR="00E95E91">
        <w:t>f.to Cristina gentili</w:t>
      </w:r>
    </w:p>
    <w:p w:rsidR="00040FCF" w:rsidRDefault="00040FCF"/>
    <w:p w:rsidR="00040FCF" w:rsidRDefault="00040FCF"/>
    <w:p w:rsidR="00040FCF" w:rsidRDefault="00040FCF"/>
    <w:p w:rsidR="00040FCF" w:rsidRDefault="00040FCF"/>
    <w:sectPr w:rsidR="00040FCF" w:rsidSect="00F657DD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9B1"/>
    <w:multiLevelType w:val="hybridMultilevel"/>
    <w:tmpl w:val="AB54641C"/>
    <w:lvl w:ilvl="0" w:tplc="830AB378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0FCF"/>
    <w:rsid w:val="00040FCF"/>
    <w:rsid w:val="00304178"/>
    <w:rsid w:val="00410BA1"/>
    <w:rsid w:val="004D7701"/>
    <w:rsid w:val="004F47CD"/>
    <w:rsid w:val="005E77E7"/>
    <w:rsid w:val="006E49E5"/>
    <w:rsid w:val="00C37B19"/>
    <w:rsid w:val="00CD6417"/>
    <w:rsid w:val="00D01CD3"/>
    <w:rsid w:val="00E95E91"/>
    <w:rsid w:val="00F6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B19"/>
  </w:style>
  <w:style w:type="paragraph" w:styleId="Titolo2">
    <w:name w:val="heading 2"/>
    <w:basedOn w:val="Standard"/>
    <w:next w:val="Standard"/>
    <w:link w:val="Titolo2Carattere"/>
    <w:rsid w:val="00F657DD"/>
    <w:pPr>
      <w:keepNext/>
      <w:jc w:val="center"/>
      <w:outlineLvl w:val="1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0FC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0FCF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F657DD"/>
    <w:rPr>
      <w:rFonts w:ascii="Times New Roman" w:eastAsia="Times New Roman" w:hAnsi="Times New Roman" w:cs="Times New Roman"/>
      <w:kern w:val="3"/>
      <w:sz w:val="44"/>
      <w:szCs w:val="20"/>
      <w:lang w:eastAsia="zh-CN"/>
    </w:rPr>
  </w:style>
  <w:style w:type="paragraph" w:customStyle="1" w:styleId="Standard">
    <w:name w:val="Standard"/>
    <w:rsid w:val="00F657DD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Intestazione">
    <w:name w:val="header"/>
    <w:basedOn w:val="Standard"/>
    <w:link w:val="IntestazioneCarattere"/>
    <w:rsid w:val="00F657DD"/>
    <w:pPr>
      <w:tabs>
        <w:tab w:val="center" w:pos="4819"/>
        <w:tab w:val="right" w:pos="9638"/>
      </w:tabs>
    </w:pPr>
    <w:rPr>
      <w:sz w:val="48"/>
    </w:rPr>
  </w:style>
  <w:style w:type="character" w:customStyle="1" w:styleId="IntestazioneCarattere">
    <w:name w:val="Intestazione Carattere"/>
    <w:basedOn w:val="Carpredefinitoparagrafo"/>
    <w:link w:val="Intestazione"/>
    <w:rsid w:val="00F657DD"/>
    <w:rPr>
      <w:rFonts w:ascii="Times New Roman" w:eastAsia="Times New Roman" w:hAnsi="Times New Roman" w:cs="Times New Roman"/>
      <w:kern w:val="3"/>
      <w:sz w:val="48"/>
      <w:szCs w:val="20"/>
      <w:lang w:eastAsia="zh-CN"/>
    </w:rPr>
  </w:style>
  <w:style w:type="character" w:customStyle="1" w:styleId="Internetlink">
    <w:name w:val="Internet link"/>
    <w:rsid w:val="00F657D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5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ma2016.gov.it/wp-content/uploads/2017/11/Ordinanza-n-41-del-2017-Durc-congruit%C3%A0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@bologn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sma2016.gov.it/wp-content/uploads/2017/05/Ordinanza-n.-21-del-28-4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C078-1478-46D6-BAF9-DFBC1571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Amministrativo</cp:lastModifiedBy>
  <cp:revision>2</cp:revision>
  <cp:lastPrinted>2019-01-25T13:03:00Z</cp:lastPrinted>
  <dcterms:created xsi:type="dcterms:W3CDTF">2019-01-25T13:20:00Z</dcterms:created>
  <dcterms:modified xsi:type="dcterms:W3CDTF">2019-01-25T13:20:00Z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-943969476</vt:i4>
  </property>
</Properties>
</file>